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ТИПОВОЙ ДОГОВОР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подключении (технологическом присоединении)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централизованной системе водоотведения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              "__" ______________ 20__ г.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(место заключения договора)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(наименование организации)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именуемое в дальнейшем исполнителем, в лице ______________________________,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(должность, фамилия,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имя, отчество)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действующего на основании ________________________________________________,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(положение, устав, доверенность - указать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нужное, реквизиты документа)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 одной стороны, и _______________________________________________________,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(наименование заявителя)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именуемое в дальнейшем заявителем, в лице ________________________________,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(должность, фамилия,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имя, отчество)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действующего на основании ________________________________________________,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(положение, устав, доверенность - указать нужное,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реквизиты документа)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  другой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стороны, именуемые в дальнейшем сторонами,  заключили  настоящий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договор о нижеследующем: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I. Предмет договора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Исполнитель обязуется выполнить действия по подготовке централизованной системы водоотведения к подключению (технологическому присоединению) подключаемого объекта заявителя и в соответствии с параметрами подключения (технологического присоединения) к централизованной системе водоотведения по форме согласно приложению N 1(1) (далее - параметры подключения (технологического присоединения) подключить объект заявителя к централизованной системе водоотведения, а заявитель обязуется внести плату за подключение (технологическое присоединение) и выполнить мероприятия заявителя по подключению (технологическому присоединению) объекта к централизованной системе водоотведения.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20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2.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Исполнитель  до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точки подключения (технологического присоединения)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объекта заявителя осуществляет следующие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мероприятия:_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__________________________________________________________________________;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(указывается перечень фактически осуществляемых исполнителем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мероприятий, в том числе технических, по подключению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(технологическому присоединению) объекта к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централизованной системе водоотведения)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выполнения заявителем параметров подключения (технологического присоединения) в порядке, предусмотренном настоящим договором;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работы по непосредственному подключению (технологическому присоединению) внутриплощадочных и (или) внутридомовых сетей и оборудования объекта в точке подключения (технологического присоединения) в порядке и сроки, которые предусмотрены настоящим договором.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Подключение (технологическое присоединение) осуществляется в точке (точках) подключения, устанавливаемой (устанавливаемых) при наличии технической возможности на границе земельного участка, на котором располагается подключаемый объект заявителя, если иное не предусмотрено настоящим договором с учетом положений </w:t>
      </w:r>
      <w:hyperlink r:id="rId4" w:history="1">
        <w:r>
          <w:rPr>
            <w:rFonts w:ascii="Calibri" w:hAnsi="Calibri" w:cs="Calibri"/>
            <w:color w:val="0000FF"/>
          </w:rPr>
          <w:t>пункта 36</w:t>
        </w:r>
      </w:hyperlink>
      <w:r>
        <w:rPr>
          <w:rFonts w:ascii="Calibri" w:hAnsi="Calibri" w:cs="Calibri"/>
        </w:rPr>
        <w:t xml:space="preserve">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 г. N 2130 </w:t>
      </w:r>
      <w:r>
        <w:rPr>
          <w:rFonts w:ascii="Calibri" w:hAnsi="Calibri" w:cs="Calibri"/>
        </w:rPr>
        <w:lastRenderedPageBreak/>
        <w:t>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Федерации" (далее - Правила подключения).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II. Срок подключения объекта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Срок подключения объекта - "__" ____________ 20__ г.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III. Характеристики подключаемого объекта и мероприятия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его подключению (технологическому присоединению)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5. Объект - __________________________________________________________,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(объект капитального строительства, на котором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предусматривается водоотведение, канализационная сеть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или иной объект, не являющийся объектом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капитального строительства - указать нужное)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принадлежащий заявителю на праве __________________________________________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(собственность, пользование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и др. - указать нужное)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 основании _____________________________________________________________,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(указать наименование и реквизиты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правоустанавливающего и 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правоудостоверяющего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документов)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 целевым назначением ____________________________________________________.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(целевое назначение объекта)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6.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Земельный  участок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-  земельный  участок,  на  котором  планируется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(строительство, реконструкция, модернизация - указать нужное)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подключаемого объекта, площадью _______________________________ кв. метров,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расположенный по адресу __________________________________________________,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принадлежащий заявителю на праве ______________________________________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(собственность, пользование и т.п. -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указать нужное)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на основании _________________________________________________________,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(указать наименование и реквизиты правоустанавливающего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и 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правоудостоверяющего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документов)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кадастровый номер ____________________________________________________,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(указать кадастровый номер земельного участка)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с разрешенным использованием _________________________________________.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(указать разрешенное использование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земельного участка)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76"/>
      <w:bookmarkEnd w:id="0"/>
      <w:r>
        <w:rPr>
          <w:rFonts w:ascii="Calibri" w:hAnsi="Calibri" w:cs="Calibri"/>
        </w:rPr>
        <w:t>7. Потребности объекта - величина подключаемой мощности (нагрузки) объекта, который обязан обеспечить исполнитель в точках подключения (технологического присоединения), составляет _______ м</w:t>
      </w:r>
      <w:r>
        <w:rPr>
          <w:rFonts w:ascii="Calibri" w:hAnsi="Calibri" w:cs="Calibri"/>
          <w:vertAlign w:val="superscript"/>
        </w:rPr>
        <w:t>3</w:t>
      </w:r>
      <w:r>
        <w:rPr>
          <w:rFonts w:ascii="Calibri" w:hAnsi="Calibri" w:cs="Calibri"/>
        </w:rPr>
        <w:t>/час приема сточных вод.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Перечень мероприятий (в том числе технических) по подключению (технологическому присоединению) объекта к централизованной системе водоотведения и обязательства сторон по их выполнению, включая мероприятия по увеличению пропускной способности (увеличению мощности) централизованной системы водоотведения и мероприятия по фактическому подключению (технологическому присоединению) к централизованной системе водоотведения, составляется по форме согласно </w:t>
      </w:r>
      <w:hyperlink w:anchor="Par298" w:history="1">
        <w:r>
          <w:rPr>
            <w:rFonts w:ascii="Calibri" w:hAnsi="Calibri" w:cs="Calibri"/>
            <w:color w:val="0000FF"/>
          </w:rPr>
          <w:t>приложению N 2</w:t>
        </w:r>
      </w:hyperlink>
      <w:r>
        <w:rPr>
          <w:rFonts w:ascii="Calibri" w:hAnsi="Calibri" w:cs="Calibri"/>
        </w:rPr>
        <w:t>.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Подключение (технологическое присоединение) объектов, в том числе канализационных сетей заявителя, к централизованной системе водоотведения исполнителя осуществляется на основании заявления о подключении (технологическом присоединении) заявителя.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IV. Права и обязанности сторон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Исполнитель обязана: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а) осуществить действия по созданию (реконструкции) централизованной системы водоотведения до точек подключения, а также по подготовке централизованной системы водоотведения к подключению (технологическому присоединению) объекта и отведению сточных вод не позднее установленной настоящим договором даты подключения (технологического присоединения);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осуществить на основании полученного от заявителя уведомления о выполнении параметров подключения (технологического присоединения) иные необходимые действия по подключению, не указанные в </w:t>
      </w:r>
      <w:hyperlink w:anchor="Par96" w:history="1">
        <w:r>
          <w:rPr>
            <w:rFonts w:ascii="Calibri" w:hAnsi="Calibri" w:cs="Calibri"/>
            <w:color w:val="0000FF"/>
          </w:rPr>
          <w:t>пункте 12</w:t>
        </w:r>
      </w:hyperlink>
      <w:r>
        <w:rPr>
          <w:rFonts w:ascii="Calibri" w:hAnsi="Calibri" w:cs="Calibri"/>
        </w:rPr>
        <w:t xml:space="preserve"> настоящего договора, не позднее установленного настоящим договором срока подключения, в том числе: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проверить выполнение заявителем параметров подключения (технологического присоединения), в том числе установить техническую готовность внутриплощадочных и (или) внутридомовых сетей и оборудования объекта к отведению сточных вод;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осуществить допуск к эксплуатации узла учета в соответствии с </w:t>
      </w:r>
      <w:hyperlink r:id="rId5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организации коммерческого учета воды, сточных вод, утвержденными постановлением Правительства Российской Федерации от 4 сентября 2013 г. N 776 "Об утверждении Правил организации коммерческого учета воды, сточных вод";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установить пломбы на приборах учета (узлах) сточных вод;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осуществить действия по подключению (технологическому присоединению) к централизованной системе водоотведения внутриплощадочных и (или) внутридомовых сетей и оборудования объекта не ранее установления заявителем технической готовности внутриплощадочных и (или) внутридомовых сетей и оборудования объекта к отведению сточных вод;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подписать акт о подключении (технологическом присоединении) объекта в течение ___ рабочих дней со дня получения от заявителя уведомления о выполнении параметров подключения (технологического присоединения) при отсутствии нарушения параметров подключения (технологического присоединения) и установлении технической готовности внутриплощадочных и (или) внутридомовых сетей и оборудования объекта к отведению сточных вод, но в любом случае не позднее срока подключения объекта. Если в ходе проверки соблюдения параметров подключения (технологического присоединения) будет обнаружено нарушение выданных параметров подключения (технологического присоединения), в том числе отсутствие технической готовности внутриплощадочных и (или) внутридомовых сетей и оборудования объекта к отведению сточных вод, то исполнителя вправе отказаться от подписания акта о подключении (технологическом присоединении), направив заявителю мотивированный отказ. Мотивированный отказ и замечания, выявленные в ходе проверки выполнения параметров подключения (технологического присоединения) и готовности внутриплощадочных и (или) внутридомовых сетей и оборудования объекта к отведению сточных вод, и срок их устранения указываются в уведомлении о необходимости устранения замечаний, выдаваемом исполнителем заявителю не позднее ___ рабочих дней со дня получения от заявителя уведомления о выполнении параметров подключения (технологического присоединения). В случае согласия с полученным уведомлением о необходимости устранения замечаний абонент устраняет выявленные нарушения в предусмотренный уведомлением срок и направляет исполнителю уведомление об устранении замечаний, содержащее информацию о принятых мерах по их устранению. После получения указанного уведомления исполнитель повторно осуществляет проверку соблюдения параметров подключения (технологического присоединения) и в случае отсутствия нарушений подписывает акт о подключении (технологическом присоединении) объекта не позднее 5 рабочих дней, следующих за днем получения от заявителя уведомления об устранении замечаний. В случае несогласия с полученным уведомлением заявитель вправе возвратить исполнителю полученное уведомление о необходимости устранения замечаний с указанием причин возврата и требованием о подписании акта о подключении (технологическом присоединении) объекта.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11. Исполнитель имеет право: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участвовать в приемке работ по строительству, реконструкции и (или) модернизации канализационных сетей от подключаемого объекта до точки подключения (технологического присоединения);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изменить дату подключения (технологического присоединения) объекта к централизованной системе водоотведения на более позднюю без изменения сроков внесения платы за подключение (технологическое присоединение), если заявитель не предоставил исполнителю в установленные настоящим договором сроки возможность осуществить: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проверку готовности внутриплощадочных и (или) внутридомовых сетей и оборудования объекта к подключению (технологическому присоединению) и отведению сточных вод;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опломбирование установленных приборов (узлов) учета сточных вод;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расторгнуть настоящий договор в одностороннем порядке в случае, предусмотренном </w:t>
      </w:r>
      <w:hyperlink w:anchor="Par131" w:history="1">
        <w:r>
          <w:rPr>
            <w:rFonts w:ascii="Calibri" w:hAnsi="Calibri" w:cs="Calibri"/>
            <w:color w:val="0000FF"/>
          </w:rPr>
          <w:t>пунктом 19(1)</w:t>
        </w:r>
      </w:hyperlink>
      <w:r>
        <w:rPr>
          <w:rFonts w:ascii="Calibri" w:hAnsi="Calibri" w:cs="Calibri"/>
        </w:rPr>
        <w:t xml:space="preserve"> настоящего договора.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" w:name="Par96"/>
      <w:bookmarkEnd w:id="1"/>
      <w:r>
        <w:rPr>
          <w:rFonts w:ascii="Calibri" w:hAnsi="Calibri" w:cs="Calibri"/>
        </w:rPr>
        <w:t>12. Заявитель обязан: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выполнить параметры подключения (технологического присоединения), в том числе представить исполнителю выписку из раздела утвержденной в установленном порядке проектной документации в одном экземпляре, в которой содержатся сведения об инженерном оборудовании, канализационных сетях, перечень инженерно-технических мероприятий и содержание технологических решений. Указанная документация представляется заявителем при направлении уведомления о выполнении параметров подключения (технологического присоединения);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осуществить мероприятия по подготовке внутриплощадочных и (или) внутридомовых сетей и оборудования объекта к подключению (технологическому присоединению);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в случае внесения в проектную документацию на строительство (реконструкцию) объекта изменений, которые повлекут изменение подключаемой мощности (нагрузки), указанной в </w:t>
      </w:r>
      <w:hyperlink w:anchor="Par76" w:history="1">
        <w:r>
          <w:rPr>
            <w:rFonts w:ascii="Calibri" w:hAnsi="Calibri" w:cs="Calibri"/>
            <w:color w:val="0000FF"/>
          </w:rPr>
          <w:t>пункте 7</w:t>
        </w:r>
      </w:hyperlink>
      <w:r>
        <w:rPr>
          <w:rFonts w:ascii="Calibri" w:hAnsi="Calibri" w:cs="Calibri"/>
        </w:rPr>
        <w:t xml:space="preserve"> настоящего договора, направить исполнителю в течение 5 дней со дня внесения указанных изменений предложение о внесении соответствующих изменений в настоящий договор. Изменение подключаемой мощности (нагрузки) не может превышать максимальной мощности (нагрузки), определенную техническими условиями подключения (технологического присоединения) к централизованной системе водоотведения, полученными в порядке, предусмотренном </w:t>
      </w:r>
      <w:hyperlink r:id="rId6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подключения;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направить уведомление в адрес исполнителя о выполнении параметров подключения (технологического присоединения);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обеспечить доступ исполнителя для проверки выполнения параметров подключения (технологического присоединения), готовности внутриплощадочных и (или) внутридомовых сетей и оборудования объекта к отведению сточных вод, а также для установления пломб на приборах учета (узлах учета) сточных вод;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внести плату за подключение (технологическое присоединение) к централизованной системе водоотведения в размере и сроки, которые предусмотрены настоящим договором;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ж) представить в течение 20 рабочих дней с даты заключения настоящего договора документы, содержащие исходные данные для проектирования подключения, указанные в </w:t>
      </w:r>
      <w:hyperlink w:anchor="Par131" w:history="1">
        <w:r>
          <w:rPr>
            <w:rFonts w:ascii="Calibri" w:hAnsi="Calibri" w:cs="Calibri"/>
            <w:color w:val="0000FF"/>
          </w:rPr>
          <w:t>пункте 19(1)</w:t>
        </w:r>
      </w:hyperlink>
      <w:r>
        <w:rPr>
          <w:rFonts w:ascii="Calibri" w:hAnsi="Calibri" w:cs="Calibri"/>
        </w:rPr>
        <w:t xml:space="preserve"> настоящего договора;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з) возместить исполнителю фактически понесенные затраты при расторжении настоящего договора в случае, предусмотренном </w:t>
      </w:r>
      <w:hyperlink w:anchor="Par131" w:history="1">
        <w:r>
          <w:rPr>
            <w:rFonts w:ascii="Calibri" w:hAnsi="Calibri" w:cs="Calibri"/>
            <w:color w:val="0000FF"/>
          </w:rPr>
          <w:t>пунктом 19(1)</w:t>
        </w:r>
      </w:hyperlink>
      <w:r>
        <w:rPr>
          <w:rFonts w:ascii="Calibri" w:hAnsi="Calibri" w:cs="Calibri"/>
        </w:rPr>
        <w:t xml:space="preserve"> настоящего договора.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Заявитель имеет право: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получать информацию о ходе выполнения предусмотренных настоящим договором мероприятий по подготовке централизованной системы водоотведения к подключению (технологическому присоединению) объекта;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одностороннем порядке расторгнуть настоящий договор при нарушении исполнителем сроков исполнения обязательств, указанных в настоящем договоре.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Заявитель и исполнитель имеют иные права и несут иные обязанности, предусмотренные законодательством Российской Федерации.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V. Размер платы за подключение (технологическое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присоединение) к централизованной системе водоотведения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порядок расчетов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14"/>
      <w:bookmarkEnd w:id="2"/>
      <w:r>
        <w:rPr>
          <w:rFonts w:ascii="Calibri" w:hAnsi="Calibri" w:cs="Calibri"/>
        </w:rPr>
        <w:t xml:space="preserve">15. Размер платы за подключение (технологическое присоединение) к централизованной системе водоотведения определяется по форме согласно </w:t>
      </w:r>
      <w:hyperlink w:anchor="Par353" w:history="1">
        <w:r>
          <w:rPr>
            <w:rFonts w:ascii="Calibri" w:hAnsi="Calibri" w:cs="Calibri"/>
            <w:color w:val="0000FF"/>
          </w:rPr>
          <w:t>приложению N 4</w:t>
        </w:r>
      </w:hyperlink>
      <w:r>
        <w:rPr>
          <w:rFonts w:ascii="Calibri" w:hAnsi="Calibri" w:cs="Calibri"/>
        </w:rPr>
        <w:t>.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3" w:name="Par115"/>
      <w:bookmarkEnd w:id="3"/>
      <w:r>
        <w:rPr>
          <w:rFonts w:ascii="Calibri" w:hAnsi="Calibri" w:cs="Calibri"/>
        </w:rPr>
        <w:t xml:space="preserve">16. Заявитель обязан внести плату в размере, предусмотренном </w:t>
      </w:r>
      <w:hyperlink w:anchor="Par353" w:history="1">
        <w:r>
          <w:rPr>
            <w:rFonts w:ascii="Calibri" w:hAnsi="Calibri" w:cs="Calibri"/>
            <w:color w:val="0000FF"/>
          </w:rPr>
          <w:t>приложением N 4</w:t>
        </w:r>
      </w:hyperlink>
      <w:r>
        <w:rPr>
          <w:rFonts w:ascii="Calibri" w:hAnsi="Calibri" w:cs="Calibri"/>
        </w:rPr>
        <w:t xml:space="preserve"> к настоящему договору, на расчетный счет исполнителя в следующем порядке: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 рублей (35 процентов полной платы за подключение (технологическое присоединение) вносится в течение 15 дней с даты заключения настоящего договора;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 рублей (50 процентов полной платы за подключение (технологическое присоединение) вносится в течение 90 дней с даты заключения настоящего договора, но не позднее даты фактического подключения;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_____________ рублей (15 процентов полной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 объекта к централизованной системе водоотведения по форме согласно </w:t>
      </w:r>
      <w:hyperlink w:anchor="Par463" w:history="1">
        <w:r>
          <w:rPr>
            <w:rFonts w:ascii="Calibri" w:hAnsi="Calibri" w:cs="Calibri"/>
            <w:color w:val="0000FF"/>
          </w:rPr>
          <w:t>приложению N 5</w:t>
        </w:r>
      </w:hyperlink>
      <w:r>
        <w:rPr>
          <w:rFonts w:ascii="Calibri" w:hAnsi="Calibri" w:cs="Calibri"/>
        </w:rPr>
        <w:t>, но не позднее выполнения условий подключения (технологического присоединения).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если сроки фактического присоединения объекта заявителя не соблюдаются в связи с действиями (бездействием) заявителя и исполнителя выполнила все необходимые мероприятия для создания технической возможности для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в течение 15 дней со дня подписания акта о выполнении мероприятий по обеспечению технической возможности подключения (технологического присоединения) по форме согласно </w:t>
      </w:r>
      <w:hyperlink w:anchor="Par582" w:history="1">
        <w:r>
          <w:rPr>
            <w:rFonts w:ascii="Calibri" w:hAnsi="Calibri" w:cs="Calibri"/>
            <w:color w:val="0000FF"/>
          </w:rPr>
          <w:t>приложению N 5(1)</w:t>
        </w:r>
      </w:hyperlink>
      <w:r>
        <w:rPr>
          <w:rFonts w:ascii="Calibri" w:hAnsi="Calibri" w:cs="Calibri"/>
        </w:rPr>
        <w:t xml:space="preserve"> либо в течение 10 календарных дней со дня получения заявителем уведомления исполнителя о расторжении настоящего договора в одностороннем порядке, но не позднее срока подключения (технологического присоединения), указанного в настоящем договоре.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Обязательство заявителя по оплате подключения (технологического присоединения) считается исполненным с момента зачисления денежных средств в соответствии с </w:t>
      </w:r>
      <w:hyperlink w:anchor="Par114" w:history="1">
        <w:r>
          <w:rPr>
            <w:rFonts w:ascii="Calibri" w:hAnsi="Calibri" w:cs="Calibri"/>
            <w:color w:val="0000FF"/>
          </w:rPr>
          <w:t>пунктами 15</w:t>
        </w:r>
      </w:hyperlink>
      <w:r>
        <w:rPr>
          <w:rFonts w:ascii="Calibri" w:hAnsi="Calibri" w:cs="Calibri"/>
        </w:rPr>
        <w:t xml:space="preserve"> и </w:t>
      </w:r>
      <w:hyperlink w:anchor="Par115" w:history="1">
        <w:r>
          <w:rPr>
            <w:rFonts w:ascii="Calibri" w:hAnsi="Calibri" w:cs="Calibri"/>
            <w:color w:val="0000FF"/>
          </w:rPr>
          <w:t>16</w:t>
        </w:r>
      </w:hyperlink>
      <w:r>
        <w:rPr>
          <w:rFonts w:ascii="Calibri" w:hAnsi="Calibri" w:cs="Calibri"/>
        </w:rPr>
        <w:t xml:space="preserve"> настоящего договора на расчетные счета исполнителя.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20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18.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Плата  за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работы  по  присоединению  внутриплощадочных  и  (или)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внутридомовых   сетей   объекта   в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точке  подключения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(технологического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присоединения)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к   централизованной   системе  водоотведения  исполнителя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>в  состав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платы  за  подключение (технологическое присоединение)  включена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__________________________________________________________________________.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(да, нет - указать нужное)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Изменение размера платы за подключение (технологическое присоединение) возможно по соглашению сторон в случае изменения параметров подключения (технологического присоединения), а также в случае изменения подключаемой мощности (нагрузки), указанной в </w:t>
      </w:r>
      <w:hyperlink w:anchor="Par76" w:history="1">
        <w:r>
          <w:rPr>
            <w:rFonts w:ascii="Calibri" w:hAnsi="Calibri" w:cs="Calibri"/>
            <w:color w:val="0000FF"/>
          </w:rPr>
          <w:t>пункте 7</w:t>
        </w:r>
      </w:hyperlink>
      <w:r>
        <w:rPr>
          <w:rFonts w:ascii="Calibri" w:hAnsi="Calibri" w:cs="Calibri"/>
        </w:rPr>
        <w:t xml:space="preserve"> настоящего договора, местоположения точки (точек) присоединения и (или) подключения и требований к строительству (реконструкции) канализационных сетей". При этом порядок оплаты устанавливается соглашением сторон в соответствии с требованиями, установленными </w:t>
      </w:r>
      <w:hyperlink r:id="rId7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Федерации".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VI. Порядок исполнения договора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31"/>
      <w:bookmarkEnd w:id="4"/>
      <w:r>
        <w:rPr>
          <w:rFonts w:ascii="Calibri" w:hAnsi="Calibri" w:cs="Calibri"/>
        </w:rPr>
        <w:t>19(1). В течение 20 рабочих дней с даты заключения настоящего договора заявитель представляет исполнителю следующие документы, содержащие исходные данные для проектирования подключения: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 колодца, подвального помещения (</w:t>
      </w:r>
      <w:proofErr w:type="spellStart"/>
      <w:r>
        <w:rPr>
          <w:rFonts w:ascii="Calibri" w:hAnsi="Calibri" w:cs="Calibri"/>
        </w:rPr>
        <w:t>техподполья</w:t>
      </w:r>
      <w:proofErr w:type="spellEnd"/>
      <w:r>
        <w:rPr>
          <w:rFonts w:ascii="Calibri" w:hAnsi="Calibri" w:cs="Calibri"/>
        </w:rPr>
        <w:t>) или иного помещения (иных помещений) проектируемого (существующего) объекта капитального строительства с указанием места канализационного выпуска;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планово-высотное положение проектируемого канализационного колодца с указанием отметки лотка, проектируемого на границе земельного участка заявителя;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 организации рельефа (вертикальная планировка) земельного участка, на котором осуществляется застройка.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представления заявителем документов, содержащих исходные данные для проектирования подключения, может быть продлен по решению исполнителя (в случае письменного обращения заявителя), но не более чем на 20 рабочих дней.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непредставления заявителем в указанные сроки документов, содержащих исходные данные для проектирования, исполнитель вправе расторгнуть настоящий договор в одностороннем порядке. При этом заявитель обязан возместить исполнителю фактически понесенные затраты, связанные с исполнением ею настоящего договора.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Исполнитель осуществляет фактическое подключение (технологическое присоединение) объекта к централизованной системе водоотведения при условии выполнения заявителем параметров подключения (технологического присоединения) и внесения платы за подключение (технологическое присоединение) в размере и в сроки, которые установлены </w:t>
      </w:r>
      <w:hyperlink w:anchor="Par114" w:history="1">
        <w:r>
          <w:rPr>
            <w:rFonts w:ascii="Calibri" w:hAnsi="Calibri" w:cs="Calibri"/>
            <w:color w:val="0000FF"/>
          </w:rPr>
          <w:t>пунктами 15</w:t>
        </w:r>
      </w:hyperlink>
      <w:r>
        <w:rPr>
          <w:rFonts w:ascii="Calibri" w:hAnsi="Calibri" w:cs="Calibri"/>
        </w:rPr>
        <w:t xml:space="preserve"> и </w:t>
      </w:r>
      <w:hyperlink w:anchor="Par115" w:history="1">
        <w:r>
          <w:rPr>
            <w:rFonts w:ascii="Calibri" w:hAnsi="Calibri" w:cs="Calibri"/>
            <w:color w:val="0000FF"/>
          </w:rPr>
          <w:t>16</w:t>
        </w:r>
      </w:hyperlink>
      <w:r>
        <w:rPr>
          <w:rFonts w:ascii="Calibri" w:hAnsi="Calibri" w:cs="Calibri"/>
        </w:rPr>
        <w:t xml:space="preserve"> настоящего договора.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Объект считается подключенным к централизованной системе водоотведения с даты подписания сторонами акта о подключении (технологическом присоединении) объекта, подтверждающего выполнение сторонами параметров подключения (технологического присоединения) и всех иных обязательств по настоящему договору.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Акт о подключении (технологическом присоединении) объекта подписывается сторонами в течение _____ рабочих дней с даты фактического подключения (технологического присоединения) объекта к централизованной системе водоотведения.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Акт о выполнении мероприятий по обеспечению технической возможности подключения (технологического присоединения) подписывается сторонами в течение рабочих дней с даты </w:t>
      </w:r>
      <w:r>
        <w:rPr>
          <w:rFonts w:ascii="Calibri" w:hAnsi="Calibri" w:cs="Calibri"/>
        </w:rPr>
        <w:lastRenderedPageBreak/>
        <w:t>истечения предусмотренного настоящим договором срока подключения в случае невыполнения заявителем в установленный настоящим договором срок мероприятий по подготовке внутриплощадочных и (или) внутридомовых сетей и оборудования объекта к подключению (технологическому присоединению).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Водоотведение в соответствии с параметрами подключения (технологического присоединения) осуществляется исполнителем при выполнении заявителем следующих условий: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получение заявителем разрешения на ввод объекта в эксплуатацию;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подписание сторонами акта о подключении (технологическом присоединении) объекта;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заключение исполнителем и заявителем договора водоотведения или единого договора холодного водоснабжения и водоотведения.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VII. Ответственность сторон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25. В случае неисполнения либо ненадлежащего исполнения заявителем обязательств по оплате настоящего договора исполнитель вправе потребовать от заявителя уплаты пени в размере одной </w:t>
      </w:r>
      <w:proofErr w:type="spellStart"/>
      <w:r>
        <w:rPr>
          <w:rFonts w:ascii="Calibri" w:hAnsi="Calibri" w:cs="Calibri"/>
        </w:rPr>
        <w:t>стотридцатой</w:t>
      </w:r>
      <w:proofErr w:type="spellEnd"/>
      <w:r>
        <w:rPr>
          <w:rFonts w:ascii="Calibri" w:hAnsi="Calibri" w:cs="Calibri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</w:t>
      </w:r>
      <w:proofErr w:type="gramStart"/>
      <w:r>
        <w:rPr>
          <w:rFonts w:ascii="Calibri" w:hAnsi="Calibri" w:cs="Calibri"/>
        </w:rPr>
        <w:t>и</w:t>
      </w:r>
      <w:proofErr w:type="gramEnd"/>
      <w:r>
        <w:rPr>
          <w:rFonts w:ascii="Calibri" w:hAnsi="Calibri" w:cs="Calibri"/>
        </w:rPr>
        <w:t xml:space="preserve"> если эти обстоятельства повлияли на исполнение настоящего договора.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</w:t>
      </w:r>
      <w:proofErr w:type="spellStart"/>
      <w:r>
        <w:rPr>
          <w:rFonts w:ascii="Calibri" w:hAnsi="Calibri" w:cs="Calibri"/>
        </w:rPr>
        <w:t>факсограмма</w:t>
      </w:r>
      <w:proofErr w:type="spellEnd"/>
      <w:r>
        <w:rPr>
          <w:rFonts w:ascii="Calibri" w:hAnsi="Calibri" w:cs="Calibri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VIII. Порядок урегулирования споров и разногласий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Претензия, направляемая по адресу стороны, указанному в реквизитах настоящего договора, должна содержать: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сведения о заявителе (наименование, местонахождение, адрес);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содержание спора, разногласий;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в) сведения об объекте (объектах), в отношении которого возникли спор,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другие сведения по усмотрению стороны.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30. Сторона, получившая претензию, в течение 5 рабочих дней с даты ее поступления обязана ее рассмотреть и дать ответ.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Стороны составляют акт об урегулировании спора (разногласий).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32. В случае </w:t>
      </w:r>
      <w:proofErr w:type="spellStart"/>
      <w:r>
        <w:rPr>
          <w:rFonts w:ascii="Calibri" w:hAnsi="Calibri" w:cs="Calibri"/>
        </w:rPr>
        <w:t>недостижения</w:t>
      </w:r>
      <w:proofErr w:type="spellEnd"/>
      <w:r>
        <w:rPr>
          <w:rFonts w:ascii="Calibri" w:hAnsi="Calibri" w:cs="Calibri"/>
        </w:rPr>
        <w:t xml:space="preserve"> сторонами согласия спор и разногласия, связанные с исполнением настоящего договора, подлежат урегулированию в суде в порядке, установленном законодательством Российской Федерации.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IX. Срок действия договора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33. Настоящий договор вступает в силу со дня его подписания сторонами и действует до "__" ________ 20__ г., а в части обязательств, не исполненных на момент окончания срока его действия, - до полного их исполнения сторонами.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34. По соглашению сторон обязательства по настоящему договору могут быть исполнены досрочно.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35. Внесение изменений в настоящий договор, параметры подключения (технологического присоединения), а также продление срока действия параметров подключения (технологического присоединения) осуществляются в течение 14 рабочих дней с даты получения исполнителем соответствующего заявления заявителя исходя из технических возможностей подключения (технологического присоединения).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36. Настоящий договор может быть досрочно расторгнут во внесудебном порядке: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 письменному соглашению сторон;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 инициативе заявителя путем письменного уведомления исполнителя за месяц до предполагаемой даты расторжения, в том числе в случае прекращения строительства (реконструкции, модернизации) объекта, изъятия земельного участка, при условии оплаты исполнителю фактически понесенных ею расходов;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 инициативе одной из сторон путем письменного уведомления противоположной стороны за месяц до предполагаемой даты расторжения, если другая сторона совершит существенное нарушение условий настоящего договора и это нарушение не будет устранено в течение 20 рабочих дней с даты получения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что она в значительной степени лишается того, на что была вправе рассчитывать при заключении настоящего договора.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X. Прочие условия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37. Все изменения, вносимые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38. В случае изменения наименования, местонахождения или банковских реквизитов одной из сторон она обязана уведомить об этом другую сторону в письменном виде в течение 5 рабочих дней с даты наступления указанных обстоятельств любым доступным способом (почтовое </w:t>
      </w:r>
      <w:r>
        <w:rPr>
          <w:rFonts w:ascii="Calibri" w:hAnsi="Calibri" w:cs="Calibri"/>
        </w:rPr>
        <w:lastRenderedPageBreak/>
        <w:t xml:space="preserve">отправление, телеграмма, </w:t>
      </w:r>
      <w:proofErr w:type="spellStart"/>
      <w:r>
        <w:rPr>
          <w:rFonts w:ascii="Calibri" w:hAnsi="Calibri" w:cs="Calibri"/>
        </w:rPr>
        <w:t>факсограмма</w:t>
      </w:r>
      <w:proofErr w:type="spellEnd"/>
      <w:r>
        <w:rPr>
          <w:rFonts w:ascii="Calibri" w:hAnsi="Calibri" w:cs="Calibri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39. При исполнении настоящего договора стороны руководствуются законодательством Российской Федерации, в том числе Федеральным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водоснабжении и водоотведении", </w:t>
      </w:r>
      <w:hyperlink r:id="rId9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Федерации", и иными нормативными правовыми актами Российской Федерации.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40. Настоящий договор составлен в 2 экземплярах, имеющих равную юридическую силу.</w:t>
      </w:r>
    </w:p>
    <w:p w:rsidR="007D768E" w:rsidRDefault="007D768E" w:rsidP="007D76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41. Приложения к настоящему договору являются его неотъемлемой частью.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Исполнитель                                                       Заявитель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 ___________________________________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"__" ____________________ 20__ г.         "__" ____________________ 20__ г.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3AE7" w:rsidRDefault="001E3AE7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5" w:name="_GoBack"/>
      <w:bookmarkEnd w:id="5"/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типовому договору о подключении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(технологическом присоединении)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централизованной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системе водоотведения</w:t>
      </w:r>
    </w:p>
    <w:p w:rsidR="007D768E" w:rsidRDefault="001E3AE7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7D768E">
        <w:rPr>
          <w:rFonts w:ascii="Calibri" w:hAnsi="Calibri" w:cs="Calibri"/>
        </w:rPr>
        <w:t>(форма)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7D768E">
        <w:tc>
          <w:tcPr>
            <w:tcW w:w="9014" w:type="dxa"/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ТЕХНИЧЕСКИЕ УСЛОВИЯ</w:t>
            </w:r>
          </w:p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подключения (технологического присоединения) к централизованной системе водоотведения</w:t>
            </w:r>
          </w:p>
        </w:tc>
      </w:tr>
    </w:tbl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340"/>
        <w:gridCol w:w="4082"/>
      </w:tblGrid>
      <w:tr w:rsidR="007D768E">
        <w:tc>
          <w:tcPr>
            <w:tcW w:w="4592" w:type="dxa"/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__________________</w:t>
            </w:r>
          </w:p>
        </w:tc>
        <w:tc>
          <w:tcPr>
            <w:tcW w:w="340" w:type="dxa"/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82" w:type="dxa"/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"__" ___________ 20__ г.</w:t>
            </w:r>
          </w:p>
        </w:tc>
      </w:tr>
    </w:tbl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5726"/>
      </w:tblGrid>
      <w:tr w:rsidR="007D768E">
        <w:tc>
          <w:tcPr>
            <w:tcW w:w="3288" w:type="dxa"/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об исполнителе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D768E">
        <w:tc>
          <w:tcPr>
            <w:tcW w:w="3288" w:type="dxa"/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726" w:type="dxa"/>
            <w:tcBorders>
              <w:top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(для юридических лиц - полное и сокращенное наименования, основной государственный регистрационный номер записи в Едином государственном реестре юридических лиц, место нахождения и адрес, указанные в Едином государственном реестре юридических лиц, почтовый адрес, фактический адрес, контактный телефон и адрес электронной почты; для индивидуальных предпринимателей - наименование,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жительства, почтовый адрес, контактный телефон и адрес электронной почты)</w:t>
            </w:r>
          </w:p>
        </w:tc>
      </w:tr>
    </w:tbl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7D768E">
        <w:tc>
          <w:tcPr>
            <w:tcW w:w="9014" w:type="dxa"/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Информация о точке (точках) присоединения (адрес или описание местоположения точки или номер колодца или камеры)</w:t>
            </w:r>
          </w:p>
        </w:tc>
      </w:tr>
      <w:tr w:rsidR="007D768E">
        <w:tc>
          <w:tcPr>
            <w:tcW w:w="9014" w:type="dxa"/>
            <w:tcBorders>
              <w:bottom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D768E">
        <w:tc>
          <w:tcPr>
            <w:tcW w:w="9014" w:type="dxa"/>
            <w:tcBorders>
              <w:top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Информация о максимальной мощности (нагрузке) в возможных точках присоединения, в пределах которой исполнитель обязуется обеспечить возможность подключения подключаемого объекта</w:t>
            </w:r>
          </w:p>
        </w:tc>
      </w:tr>
      <w:tr w:rsidR="007D768E">
        <w:tc>
          <w:tcPr>
            <w:tcW w:w="9014" w:type="dxa"/>
            <w:tcBorders>
              <w:bottom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1"/>
        <w:gridCol w:w="340"/>
        <w:gridCol w:w="4309"/>
      </w:tblGrid>
      <w:tr w:rsidR="007D768E">
        <w:tc>
          <w:tcPr>
            <w:tcW w:w="4361" w:type="dxa"/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Исполнитель</w:t>
            </w:r>
          </w:p>
        </w:tc>
        <w:tc>
          <w:tcPr>
            <w:tcW w:w="340" w:type="dxa"/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09" w:type="dxa"/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Заявитель</w:t>
            </w:r>
          </w:p>
        </w:tc>
      </w:tr>
      <w:tr w:rsidR="007D768E">
        <w:tc>
          <w:tcPr>
            <w:tcW w:w="4361" w:type="dxa"/>
            <w:tcBorders>
              <w:bottom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D768E">
        <w:tc>
          <w:tcPr>
            <w:tcW w:w="4361" w:type="dxa"/>
            <w:tcBorders>
              <w:top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D768E">
        <w:tc>
          <w:tcPr>
            <w:tcW w:w="4361" w:type="dxa"/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 ___________ 20__ г.</w:t>
            </w:r>
          </w:p>
        </w:tc>
        <w:tc>
          <w:tcPr>
            <w:tcW w:w="340" w:type="dxa"/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09" w:type="dxa"/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 ___________ 20__ г.</w:t>
            </w:r>
          </w:p>
        </w:tc>
      </w:tr>
    </w:tbl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3AE7" w:rsidRDefault="001E3AE7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 N 1(2)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типовому договору о подключении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(технологическом присоединении)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централизованной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системе водоотведения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(форма)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ПАРАМЕТРЫ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подключения (технологического присоединения)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к централизованной системе водоотведения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Подключаемый объект ___________________________________________________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Кадастровый номер земельного участка __________________________________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Точка  подключения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(технологического присоединения) к централизованной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системе водоотведения _____________________________________________________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Технические требования к объектам капитального строительства заявителя,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  том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числе к устройствам и сооружениям для подключения (технологического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присоединения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),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а   также   к  выполняемым  заявителем  мероприятиям  для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осуществления подключения (технологического присоединения) ________________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Нормативы  по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объему  сточных  вод,  нормативы  состава  сточных  вод,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требования  к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составу  и  свойствам  сточных  вод,  установленные  в целях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предотвращения  негативного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воздействия на работу централизованной системы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водоотведения _____________________________________________________________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Режим отведения сточных вод ___________________________________________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Отметки  лотков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в  точке  (точках)  присоединения  к  централизованной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системе водоотведения _____________________________________________________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Требования  к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устройствам,  предназначенным  для  отбора  проб и учета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объема  сточных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вод,  требования  к  проектированию  узла  учета,  к месту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размещения  устройств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учета, требования к схеме установки устройств учета и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иных  компонентов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узла  учета,  требования  к  техническим характеристикам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устройств  учета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в  том  числе  точности,  диапазону  измерений  и уровню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погрешности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требования  к  устройствам  не  должны  содержать указания на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определенные марки приборов и методики измерения) _________________________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Требования  по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сокращению  сброса загрязняющих веществ, которые должны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быть  учтены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в  плане  снижения  сбросов,  плане по обеспечению соблюдения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требований  к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составу  и  свойствам  сточных  вод,  установленных  в целях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предотвращения  негативного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воздействия на работу централизованной системы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водоотведения _____________________________________________________________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Границы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эксплуатационной  ответственности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по  канализационным  сетям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исполнителя и заявителя ___________________________________________________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3AE7" w:rsidRDefault="001E3AE7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типовому договору о подключении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(технологическом присоединении)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централизованной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системе водоотведения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(форма)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6" w:name="Par298"/>
      <w:bookmarkEnd w:id="6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ПЕРЕЧЕНЬ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мероприятий по подключению (технологическому присоединению)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объекта к централизованной системе водоотведения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608"/>
        <w:gridCol w:w="2891"/>
        <w:gridCol w:w="2778"/>
      </w:tblGrid>
      <w:tr w:rsidR="007D768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мероприятия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 мероприятия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выполнения</w:t>
            </w:r>
          </w:p>
        </w:tc>
      </w:tr>
      <w:tr w:rsidR="007D768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D768E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I. Мероприятия исполнителя</w:t>
            </w:r>
          </w:p>
        </w:tc>
      </w:tr>
      <w:tr w:rsidR="007D768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D768E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II. Мероприятия заявителя</w:t>
            </w:r>
          </w:p>
        </w:tc>
      </w:tr>
      <w:tr w:rsidR="007D768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Исполнитель                                                       Заявитель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 ___________________________________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"__" ____________________ 20__ г.         "__" ____________________ 20__ г.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3AE7" w:rsidRDefault="001E3AE7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типовому договору о подключении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(технологическом присоединении)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централизованной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системе водоотведения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готовности внутриплощадочных и (или) внутридомовых сетей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оборудования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 силу. - </w:t>
      </w:r>
      <w:hyperlink r:id="rId1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29.06.2017 N 778.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3AE7" w:rsidRDefault="001E3AE7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4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типовому договору о подключении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(технологическом присоединении)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централизованной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системе водоотведения</w:t>
      </w:r>
    </w:p>
    <w:p w:rsidR="007D768E" w:rsidRDefault="001E3AE7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7D768E">
        <w:rPr>
          <w:rFonts w:ascii="Calibri" w:hAnsi="Calibri" w:cs="Calibri"/>
        </w:rPr>
        <w:t>(форма)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7" w:name="Par353"/>
      <w:bookmarkEnd w:id="7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РАЗМЕР ПЛАТЫ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за подключение (технологическое присоединение)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1 вариант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  случае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если  плата  за  подключение (технологическое присоединение)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рассчитывается  исполнителем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исходя из установленных тарифов на подключение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(технологическое    присоединение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),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размер    платы    за    подключение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(технологическое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присоединение)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по   настоящему   договору   составляет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 (________________________) рублей, кроме того налог на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добавленную   стоимость   ______________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рублей,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и   определена   путем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суммирования: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произведения  действующей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на дату заключения настоящего договора ставки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тарифа  за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подключаемую нагрузку канализационной сети в размере ___________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тыс. руб./куб. м в сутки,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установленной ________________________________________________________,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(наименование органа, установившего тариф на подключение,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номер и дата документа, подтверждающего его установление)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и подключаемой нагрузки в точке (точках) подключения в размере: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точке 1 ____________ куб. м/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сут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точке 2 ____________ куб. м/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сут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точке 3 ____________ куб. м/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сут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произведения  действующей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на дату заключения настоящего договора ставки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тарифа  за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протяженность  канализационной  сети  в размере __________ тыс.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руб./км, установленной указанным органом тарифного регулирования,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  расстояния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от  точки  (точек)  подключения до точки присоединения к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централизованной системе водоотведения: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точка 1 __________________________________;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точка 2 __________________________________;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точка 3 __________________________________;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величины   расходов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исполнителя,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понесенных  им  в  виде  платы  за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подключение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технологическое  присоединение)  к  технологически  связанным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(смежным) объектам централизованной системы водоотведения, принадлежащим на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праве  собственности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или  на  ином  законном основании смежному владельцу,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исчисленной  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соответствии с тарифами на подключение, которые установлены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для  подключения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к  указанным  объектам,  или  установленной индивидуально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решением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органа  тарифного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регулирования  для  подключения  к  указанным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объектам,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в   размере  _________________  (_____________________________)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рублей (без учета налога на добавленную стоимость);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Примечание. Настоящий   абзац   заполняется   в   случае    подключения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(технологического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присоединения)  объектов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заявителя через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технологически связанные (смежные) объекты централизованной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системы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водоотведения,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принадлежащие      на    праве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собственности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или  на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ином  законном  основании смежному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владельцу.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налога на добавленную стоимость в размере ______________ рублей.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2 вариант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  случае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если  плата  за  подключение (технологическое присоединение)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устанавливается  органом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регулирования тарифов индивидуально, размер платы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за  подключение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(технологическое  присоединение)  по  настоящему  договору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>составляет  _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  (______________________) рублей, кроме того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налог  на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добавленную стоимость ______________ рублей, и определяется путем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суммирования: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платы  за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подключение  (технологическое  присоединение), установленной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индивидуально решением ____________________________________________________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(наименование органа регулирования тарифов, установившего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размер платы для заявителя, дата и номер решения)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размер которой составляет ____________________ (__________________) рублей;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величины   расходов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исполнителя,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понесенных  им  в  виде  платы  за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подключение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технологическое  присоединение)  к  технологически  связанным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(смежным) объектам централизованной системы водоотведения, принадлежащим на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праве  собственности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или  на  ином  законном основании смежному владельцу,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исчисленной  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соответствии с тарифами на подключение, которые установлены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для  подключения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к  указанным  объектам,  или  установленной индивидуально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решением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органа  тарифного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регулирования  для  подключения  к  указанным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объектам,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в   размере  _________________  (_____________________________)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рублей (без учета налога на добавленную стоимость);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Примечание. Настоящий   абзац   заполняется   в    случае   подключения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технологического  присоединения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)  объектов заявителя через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технологически связанные (смежные) объекты централизованной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системы   холодного водоснабжения,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принадлежащие  на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праве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собственности  или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на  ином  законном  основании  смежному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владельцу.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налог на добавленную стоимость в размере __________________ рублей.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1"/>
        <w:gridCol w:w="340"/>
        <w:gridCol w:w="4365"/>
      </w:tblGrid>
      <w:tr w:rsidR="007D768E">
        <w:tc>
          <w:tcPr>
            <w:tcW w:w="4361" w:type="dxa"/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Исполнитель</w:t>
            </w:r>
          </w:p>
        </w:tc>
        <w:tc>
          <w:tcPr>
            <w:tcW w:w="340" w:type="dxa"/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65" w:type="dxa"/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Заявитель</w:t>
            </w:r>
          </w:p>
        </w:tc>
      </w:tr>
      <w:tr w:rsidR="007D768E">
        <w:tc>
          <w:tcPr>
            <w:tcW w:w="4361" w:type="dxa"/>
            <w:tcBorders>
              <w:bottom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D768E">
        <w:tc>
          <w:tcPr>
            <w:tcW w:w="4361" w:type="dxa"/>
            <w:tcBorders>
              <w:top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D768E">
        <w:tc>
          <w:tcPr>
            <w:tcW w:w="4361" w:type="dxa"/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 ___________ 20__ г.</w:t>
            </w:r>
          </w:p>
        </w:tc>
        <w:tc>
          <w:tcPr>
            <w:tcW w:w="340" w:type="dxa"/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65" w:type="dxa"/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 ___________ 20__ г.</w:t>
            </w:r>
          </w:p>
        </w:tc>
      </w:tr>
    </w:tbl>
    <w:p w:rsidR="001E3AE7" w:rsidRDefault="001E3AE7" w:rsidP="007D768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1E3AE7" w:rsidRDefault="001E3AE7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 N 5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типовому договору о подключении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(технологическом присоединении)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централизованной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системе водоотведения</w:t>
      </w:r>
    </w:p>
    <w:p w:rsidR="007D768E" w:rsidRDefault="001E3AE7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7D768E">
        <w:rPr>
          <w:rFonts w:ascii="Calibri" w:hAnsi="Calibri" w:cs="Calibri"/>
        </w:rPr>
        <w:t>(форма)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8" w:name="Par463"/>
      <w:bookmarkEnd w:id="8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АКТ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о подключении (технологическом присоединении) объекта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(наименование организации)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именуемое в дальнейшем исполнителем, в лице ______________________________,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(наименование должности,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фамилия, имя, отчество)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действующего на основании ________________________________________________,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(положение, устав, доверенность - указать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нужное)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 одной стороны, и _______________________________________________________,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(наименование организации)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именуемое в дальнейшем заявителем, в лице ________________________________,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(наименование должности,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фамилия, имя, отчество)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действующего на основании ________________________________________________,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(положение, устав, доверенность - указать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нужное)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  другой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стороны,  именуемые  в дальнейшем сторонами, составили настоящий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акт. Настоящим актом стороны подтверждают следующее: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а)  мероприятия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по  подготовке внутриплощадочных и (или) внутридомовых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сетей и оборудования объекта ______________________________________________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(объект капитального строительства, на котором предусматривается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водоотведение, объект централизованной системы водоотведения - указать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нужное)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(далее   -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объект)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к  подключению  (технологическому  присоединению)  к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централизованной  системе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водоотведения выполнены в полном объеме в порядке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  сроки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которые  предусмотрены  договором о подключении (технологическом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присоединении) к централизованной системе водоотведения от "__" ___________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20__ г. N _________ (далее - договор о подключении);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б)  узел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учета  допущен  к  эксплуатации  по результатам проверки узла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учета: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__________________________________________________________________________;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(дата, время и местонахождение узла учета)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__________________________________________________________________________;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(фамилии, имена, отчества, должности и контактные данные лиц, принимавших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участие в проверке)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__________________________________________________________________________;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(результаты проверки узла учета)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__________________________________________________________________________;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(показания приборов учета на момент завершения процедуры допуска узла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учета к эксплуатации, места на узле учета, в которых установлены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контрольные одноразовые номерные пломбы (контрольные пломбы)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в)   исполнитель   выполнил   мероприятия,   предусмотренные  </w:t>
      </w:r>
      <w:hyperlink r:id="rId11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Правилами</w:t>
        </w:r>
      </w:hyperlink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холодного  водоснабжения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и  водоотведения,  утвержденными  постановлением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Правительства   Российской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Федерации  от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29  июля  2013  г.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N  644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"Об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утверждении Правил холодного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водоснабжения  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водоотведения  и  о внесении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изменений в некоторые акты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Правительства  Российской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Федерации", договором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  подключении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включая  осуществление  фактического  подключения  объекта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к централизованной системе водоотведения исполнителя.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Величина подключаемой мощности (нагрузки) в точке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точках)  подключения</w:t>
      </w:r>
      <w:proofErr w:type="gramEnd"/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составляет: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точке 1 ___________ м3/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сут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(__________ м3/час);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точке 2 ___________ м3/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сут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(__________ м3/час);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 xml:space="preserve">    в точке 3 ___________ м3/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сут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(__________ м3/час).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Величина подключенной нагрузки объекта водоотведения составляет: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точке 1 ___________ м3/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сут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(__________ м3/час);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точке 2 ___________ м3/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сут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(__________ м3/час);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точке 3 ___________ м3/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сут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(__________ м3/час).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Точка (точки) подключения объекта: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точка 1 _____________________;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точка 2 _____________________;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г) границей балансовой принадлежности объектов централизованной системы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водоотведения исполнителя и заявителя является ____________________________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__________________________________________________________________________.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(указать адрес, наименование объектов и оборудования, по которым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определяется граница балансовой принадлежности исполнителя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и заявителя)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Схема границы балансовой принадлежности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798"/>
        <w:gridCol w:w="510"/>
      </w:tblGrid>
      <w:tr w:rsidR="007D768E">
        <w:tc>
          <w:tcPr>
            <w:tcW w:w="3458" w:type="dxa"/>
            <w:tcBorders>
              <w:right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D768E">
        <w:tc>
          <w:tcPr>
            <w:tcW w:w="3458" w:type="dxa"/>
            <w:tcBorders>
              <w:right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;</w:t>
            </w:r>
          </w:p>
        </w:tc>
      </w:tr>
    </w:tbl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д)  границей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эксплуатационной ответственности объектов централизованной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системы водоотведения исполнителя и заявителя является: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__________________________________________________________________________.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(указать адрес, наименование объектов и оборудования, по которым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определяется граница балансовой принадлежности исполнителя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и заявителя)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Схема границы эксплуатационной ответственности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798"/>
        <w:gridCol w:w="510"/>
      </w:tblGrid>
      <w:tr w:rsidR="007D768E">
        <w:tc>
          <w:tcPr>
            <w:tcW w:w="3458" w:type="dxa"/>
            <w:tcBorders>
              <w:right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D768E">
        <w:tc>
          <w:tcPr>
            <w:tcW w:w="3458" w:type="dxa"/>
            <w:tcBorders>
              <w:right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;</w:t>
            </w:r>
          </w:p>
        </w:tc>
      </w:tr>
    </w:tbl>
    <w:p w:rsidR="007D768E" w:rsidRDefault="007D768E" w:rsidP="007D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локальные очистные сооружения на объекте __________________ (есть/нет).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Исполнитель                            Заявитель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   ____________________________________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   ____________________________________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   ____________________________________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"__" ___________________ 20__ г.       "__" ___________________ 20__ г.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3AE7" w:rsidRDefault="001E3AE7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 N 5(1)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типовому договору о подключении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(технологическом присоединении)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централизованной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системе водоотведения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(форма)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9" w:name="Par582"/>
      <w:bookmarkEnd w:id="9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АКТ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о выполнении мероприятий по обеспечению технической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возможности подключения (технологического присоединения)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(наименование организации)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именуемое в дальнейшем исполнителем, в лице _______________________________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(наименование должности, фамилия, имя, отчество (последнее - при наличии))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действующего на основании ________________________________________________,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(положение, устав, доверенность - указать нужное)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 одной стороны, и _______________________________________________________,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(наименование организации или физического лица)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именуемое в дальнейшем заявителем, в лице _________________________________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(наименование должности, фамилия,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________________________________________________, действующего на основании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имя, отчество (последнее - при наличии))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(положение, устав, доверенность - указать нужное),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с другой стороны, именуемые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  дальнейшем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сторонами,  составили  настоящий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акт.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Настоящим актом стороны подтверждают следующее, что: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исполнитель   выполнил   все   необходимые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для  создания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технической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возможности  подключения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(технологического  присоединения) и осуществления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фактического  присоединения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мероприятия, обязанность по выполнению которых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возложена  на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исполнителя  в соответствии с настоящим договором, Правилами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подключения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технологического   присоединения)   объектов   капитального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строительства к централизованным системам горячего водоснабжения, холодного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водоснабжения   и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или)   водоотведения,   утвержденными   постановлением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Правительства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Российской  Федерации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от  30  ноября  2021  г.  N 2130 "Об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утверждении  Правил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подключения  (технологического присоединения) объектов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капитального    строительства    к   централизованным   системам   горячего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водоснабжения,  холодного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водоснабжения и (или) водоотведения и о внесении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изменений  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признании  утратившими  силу  некоторых  актов  Правительства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Российской Федерации".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Величина подключаемой мощности (нагрузки) составляет: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точке 1 __________________ </w:t>
      </w:r>
      <w:r>
        <w:rPr>
          <w:rFonts w:ascii="Courier New" w:eastAsiaTheme="minorHAnsi" w:hAnsi="Courier New" w:cs="Courier New"/>
          <w:noProof/>
          <w:color w:val="auto"/>
          <w:position w:val="-8"/>
          <w:sz w:val="20"/>
          <w:szCs w:val="20"/>
          <w:lang w:eastAsia="ru-RU"/>
        </w:rPr>
        <w:drawing>
          <wp:inline distT="0" distB="0" distL="0" distR="0">
            <wp:extent cx="461010" cy="2305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(__________ </w:t>
      </w:r>
      <w:r>
        <w:rPr>
          <w:rFonts w:ascii="Courier New" w:eastAsiaTheme="minorHAnsi" w:hAnsi="Courier New" w:cs="Courier New"/>
          <w:noProof/>
          <w:color w:val="auto"/>
          <w:position w:val="-5"/>
          <w:sz w:val="20"/>
          <w:szCs w:val="20"/>
          <w:lang w:eastAsia="ru-RU"/>
        </w:rPr>
        <w:drawing>
          <wp:inline distT="0" distB="0" distL="0" distR="0">
            <wp:extent cx="469265" cy="198755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);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(координаты)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точке 2 __________________ </w:t>
      </w:r>
      <w:r>
        <w:rPr>
          <w:rFonts w:ascii="Courier New" w:eastAsiaTheme="minorHAnsi" w:hAnsi="Courier New" w:cs="Courier New"/>
          <w:noProof/>
          <w:color w:val="auto"/>
          <w:position w:val="-8"/>
          <w:sz w:val="20"/>
          <w:szCs w:val="20"/>
          <w:lang w:eastAsia="ru-RU"/>
        </w:rPr>
        <w:drawing>
          <wp:inline distT="0" distB="0" distL="0" distR="0">
            <wp:extent cx="461010" cy="2305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(__________ м3/час);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(координаты)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точке 3 __________________ </w:t>
      </w:r>
      <w:r>
        <w:rPr>
          <w:rFonts w:ascii="Courier New" w:eastAsiaTheme="minorHAnsi" w:hAnsi="Courier New" w:cs="Courier New"/>
          <w:noProof/>
          <w:color w:val="auto"/>
          <w:position w:val="-8"/>
          <w:sz w:val="20"/>
          <w:szCs w:val="20"/>
          <w:lang w:eastAsia="ru-RU"/>
        </w:rPr>
        <w:drawing>
          <wp:inline distT="0" distB="0" distL="0" distR="0">
            <wp:extent cx="461010" cy="2305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(__________ </w:t>
      </w:r>
      <w:r>
        <w:rPr>
          <w:rFonts w:ascii="Courier New" w:eastAsiaTheme="minorHAnsi" w:hAnsi="Courier New" w:cs="Courier New"/>
          <w:noProof/>
          <w:color w:val="auto"/>
          <w:position w:val="-5"/>
          <w:sz w:val="20"/>
          <w:szCs w:val="20"/>
          <w:lang w:eastAsia="ru-RU"/>
        </w:rPr>
        <w:drawing>
          <wp:inline distT="0" distB="0" distL="0" distR="0">
            <wp:extent cx="469265" cy="19875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).</w:t>
      </w:r>
    </w:p>
    <w:p w:rsidR="007D768E" w:rsidRDefault="007D768E" w:rsidP="007D768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(координаты)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1"/>
        <w:gridCol w:w="340"/>
        <w:gridCol w:w="4365"/>
      </w:tblGrid>
      <w:tr w:rsidR="007D768E">
        <w:tc>
          <w:tcPr>
            <w:tcW w:w="4361" w:type="dxa"/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Исполнитель</w:t>
            </w:r>
          </w:p>
        </w:tc>
        <w:tc>
          <w:tcPr>
            <w:tcW w:w="340" w:type="dxa"/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65" w:type="dxa"/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Заявитель</w:t>
            </w:r>
          </w:p>
        </w:tc>
      </w:tr>
      <w:tr w:rsidR="007D768E">
        <w:tc>
          <w:tcPr>
            <w:tcW w:w="4361" w:type="dxa"/>
            <w:tcBorders>
              <w:bottom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D768E">
        <w:tc>
          <w:tcPr>
            <w:tcW w:w="4361" w:type="dxa"/>
            <w:tcBorders>
              <w:top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</w:tcBorders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D768E">
        <w:tc>
          <w:tcPr>
            <w:tcW w:w="4361" w:type="dxa"/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"__" ___________ 20__ г.</w:t>
            </w:r>
          </w:p>
        </w:tc>
        <w:tc>
          <w:tcPr>
            <w:tcW w:w="340" w:type="dxa"/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65" w:type="dxa"/>
          </w:tcPr>
          <w:p w:rsidR="007D768E" w:rsidRDefault="007D7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 ___________ 20__ г.</w:t>
            </w:r>
          </w:p>
        </w:tc>
      </w:tr>
    </w:tbl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768E" w:rsidRDefault="007D768E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6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типовому договору о подключении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(технологическом присоединении)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централизованной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системе водоотведения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разграничении балансовой принадлежности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 силу. - </w:t>
      </w:r>
      <w:hyperlink r:id="rId1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29.06.2017 N 778.</w:t>
      </w: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D768E" w:rsidRDefault="007D768E" w:rsidP="007D76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B4F3C" w:rsidRDefault="00FB4F3C"/>
    <w:sectPr w:rsidR="00FB4F3C" w:rsidSect="00F57B5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8E"/>
    <w:rsid w:val="001E3AE7"/>
    <w:rsid w:val="007D768E"/>
    <w:rsid w:val="00FB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0447"/>
  <w15:chartTrackingRefBased/>
  <w15:docId w15:val="{C9780EAC-907B-4A53-A552-A522F3B7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1796D5A069048535F0A9E51A903AFE73049AE38FC82EF8AED8D4FBDA5E824E7753958F460401A221EFD35971yBX7G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11796D5A069048535F0A9E51A903AFE73069DE488C22EF8AED8D4FBDA5E824E6553CD8347041FA327FA850837E10A2591C6BA63AE3C3927yDX9G" TargetMode="External"/><Relationship Id="rId12" Type="http://schemas.openxmlformats.org/officeDocument/2006/relationships/image" Target="media/image1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1796D5A069048535F0A9E51A903AFE730599E189C42EF8AED8D4FBDA5E824E6553CD8347041FA327FA850837E10A2591C6BA63AE3C3927yDX9G" TargetMode="External"/><Relationship Id="rId11" Type="http://schemas.openxmlformats.org/officeDocument/2006/relationships/hyperlink" Target="consultantplus://offline/ref=011796D5A069048535F0A9E51A903AFE73069DE488C22EF8AED8D4FBDA5E824E6553CD8347041FA327FA850837E10A2591C6BA63AE3C3927yDX9G" TargetMode="External"/><Relationship Id="rId5" Type="http://schemas.openxmlformats.org/officeDocument/2006/relationships/hyperlink" Target="consultantplus://offline/ref=011796D5A069048535F0A9E51A903AFE74039CE381C62EF8AED8D4FBDA5E824E6553CD8347041FA327FA850837E10A2591C6BA63AE3C3927yDX9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11796D5A069048535F0A9E51A903AFE73069DE681C82EF8AED8D4FBDA5E824E6553CD8347041CA226FA850837E10A2591C6BA63AE3C3927yDX9G" TargetMode="External"/><Relationship Id="rId4" Type="http://schemas.openxmlformats.org/officeDocument/2006/relationships/hyperlink" Target="consultantplus://offline/ref=011796D5A069048535F0A9E51A903AFE730599E189C42EF8AED8D4FBDA5E824E6553CD8347041EA427FA850837E10A2591C6BA63AE3C3927yDX9G" TargetMode="External"/><Relationship Id="rId9" Type="http://schemas.openxmlformats.org/officeDocument/2006/relationships/hyperlink" Target="consultantplus://offline/ref=011796D5A069048535F0A9E51A903AFE73069DE488C22EF8AED8D4FBDA5E824E6553CD8347041FA327FA850837E10A2591C6BA63AE3C3927yDX9G" TargetMode="External"/><Relationship Id="rId14" Type="http://schemas.openxmlformats.org/officeDocument/2006/relationships/hyperlink" Target="consultantplus://offline/ref=011796D5A069048535F0A9E51A903AFE73069DE681C82EF8AED8D4FBDA5E824E6553CD8347041CA02CFA850837E10A2591C6BA63AE3C3927yDX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7097</Words>
  <Characters>40457</Characters>
  <Application>Microsoft Office Word</Application>
  <DocSecurity>0</DocSecurity>
  <Lines>337</Lines>
  <Paragraphs>94</Paragraphs>
  <ScaleCrop>false</ScaleCrop>
  <Company>SCCMCB</Company>
  <LinksUpToDate>false</LinksUpToDate>
  <CharactersWithSpaces>47460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Челак Александр Викторович</dc:creator>
  <cp:keywords/>
  <dc:description/>
  <cp:lastModifiedBy>Челак Александр Викторович</cp:lastModifiedBy>
  <cp:revision>2</cp:revision>
  <dcterms:created xsi:type="dcterms:W3CDTF">2023-05-10T06:23:00Z</dcterms:created>
  <dcterms:modified xsi:type="dcterms:W3CDTF">2023-05-10T06:25:00Z</dcterms:modified>
</cp:coreProperties>
</file>